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74D2C" w:rsidRPr="00D3116E" w:rsidP="00D3116E" w14:paraId="4506E917" w14:textId="77777777">
      <w:pPr>
        <w:spacing w:line="480" w:lineRule="auto"/>
        <w:rPr>
          <w:rFonts w:ascii="Times New Roman" w:hAnsi="Times New Roman" w:cs="Times New Roman"/>
          <w:sz w:val="24"/>
          <w:szCs w:val="24"/>
        </w:rPr>
      </w:pPr>
    </w:p>
    <w:p w:rsidR="00D74D2C" w:rsidRPr="00D3116E" w:rsidP="00D3116E" w14:paraId="46AB0952" w14:textId="77777777">
      <w:pPr>
        <w:spacing w:line="480" w:lineRule="auto"/>
        <w:rPr>
          <w:rFonts w:ascii="Times New Roman" w:hAnsi="Times New Roman" w:cs="Times New Roman"/>
          <w:sz w:val="24"/>
          <w:szCs w:val="24"/>
        </w:rPr>
      </w:pPr>
    </w:p>
    <w:p w:rsidR="00D74D2C" w:rsidRPr="00D3116E" w:rsidP="00D3116E" w14:paraId="2A3EF971" w14:textId="77777777">
      <w:pPr>
        <w:spacing w:line="480" w:lineRule="auto"/>
        <w:jc w:val="center"/>
        <w:rPr>
          <w:rFonts w:ascii="Times New Roman" w:hAnsi="Times New Roman" w:cs="Times New Roman"/>
          <w:sz w:val="24"/>
          <w:szCs w:val="24"/>
        </w:rPr>
      </w:pPr>
      <w:r w:rsidRPr="00D3116E">
        <w:rPr>
          <w:rFonts w:ascii="Times New Roman" w:hAnsi="Times New Roman" w:cs="Times New Roman"/>
          <w:sz w:val="24"/>
          <w:szCs w:val="24"/>
        </w:rPr>
        <w:t>Student Name</w:t>
      </w:r>
    </w:p>
    <w:p w:rsidR="00D74D2C" w:rsidRPr="00D3116E" w:rsidP="00D3116E" w14:paraId="4CF4369F" w14:textId="77777777">
      <w:pPr>
        <w:spacing w:line="480" w:lineRule="auto"/>
        <w:jc w:val="center"/>
        <w:rPr>
          <w:rFonts w:ascii="Times New Roman" w:hAnsi="Times New Roman" w:cs="Times New Roman"/>
          <w:sz w:val="24"/>
          <w:szCs w:val="24"/>
        </w:rPr>
      </w:pPr>
      <w:r w:rsidRPr="00D3116E">
        <w:rPr>
          <w:rFonts w:ascii="Times New Roman" w:hAnsi="Times New Roman" w:cs="Times New Roman"/>
          <w:sz w:val="24"/>
          <w:szCs w:val="24"/>
        </w:rPr>
        <w:t>Institution Affiliation</w:t>
      </w:r>
    </w:p>
    <w:p w:rsidR="00D74D2C" w:rsidRPr="00D3116E" w:rsidP="00D3116E" w14:paraId="4FE0520B" w14:textId="77777777">
      <w:pPr>
        <w:spacing w:line="480" w:lineRule="auto"/>
        <w:jc w:val="center"/>
        <w:rPr>
          <w:rFonts w:ascii="Times New Roman" w:hAnsi="Times New Roman" w:cs="Times New Roman"/>
          <w:sz w:val="24"/>
          <w:szCs w:val="24"/>
        </w:rPr>
      </w:pPr>
      <w:r w:rsidRPr="00D3116E">
        <w:rPr>
          <w:rFonts w:ascii="Times New Roman" w:hAnsi="Times New Roman" w:cs="Times New Roman"/>
          <w:sz w:val="24"/>
          <w:szCs w:val="24"/>
        </w:rPr>
        <w:t>Instructor Name</w:t>
      </w:r>
    </w:p>
    <w:p w:rsidR="00D74D2C" w:rsidRPr="00D3116E" w:rsidP="00D3116E" w14:paraId="6BB8597E" w14:textId="77777777">
      <w:pPr>
        <w:spacing w:line="480" w:lineRule="auto"/>
        <w:jc w:val="center"/>
        <w:rPr>
          <w:rFonts w:ascii="Times New Roman" w:hAnsi="Times New Roman" w:cs="Times New Roman"/>
          <w:sz w:val="24"/>
          <w:szCs w:val="24"/>
        </w:rPr>
      </w:pPr>
      <w:r w:rsidRPr="00D3116E">
        <w:rPr>
          <w:rFonts w:ascii="Times New Roman" w:hAnsi="Times New Roman" w:cs="Times New Roman"/>
          <w:sz w:val="24"/>
          <w:szCs w:val="24"/>
        </w:rPr>
        <w:t>Course Title</w:t>
      </w:r>
    </w:p>
    <w:p w:rsidR="00D74D2C" w:rsidRPr="00D3116E" w:rsidP="00D3116E" w14:paraId="7FD67007" w14:textId="1A4E2D63">
      <w:pPr>
        <w:spacing w:line="480" w:lineRule="auto"/>
        <w:jc w:val="center"/>
        <w:rPr>
          <w:rFonts w:ascii="Times New Roman" w:hAnsi="Times New Roman" w:cs="Times New Roman"/>
          <w:sz w:val="24"/>
          <w:szCs w:val="24"/>
        </w:rPr>
      </w:pPr>
      <w:r w:rsidRPr="00D3116E">
        <w:rPr>
          <w:rFonts w:ascii="Times New Roman" w:hAnsi="Times New Roman" w:cs="Times New Roman"/>
          <w:sz w:val="24"/>
          <w:szCs w:val="24"/>
        </w:rPr>
        <w:t>Date</w:t>
      </w:r>
    </w:p>
    <w:p w:rsidR="00D74D2C" w:rsidRPr="00D3116E" w:rsidP="00D3116E" w14:paraId="472205A7" w14:textId="77777777">
      <w:pPr>
        <w:spacing w:line="480" w:lineRule="auto"/>
        <w:rPr>
          <w:rFonts w:ascii="Times New Roman" w:hAnsi="Times New Roman" w:cs="Times New Roman"/>
          <w:sz w:val="24"/>
          <w:szCs w:val="24"/>
        </w:rPr>
      </w:pPr>
    </w:p>
    <w:p w:rsidR="00D74D2C" w:rsidRPr="00D3116E" w:rsidP="00D3116E" w14:paraId="46EBD808" w14:textId="77777777">
      <w:pPr>
        <w:spacing w:line="480" w:lineRule="auto"/>
        <w:rPr>
          <w:rFonts w:ascii="Times New Roman" w:hAnsi="Times New Roman" w:cs="Times New Roman"/>
          <w:sz w:val="24"/>
          <w:szCs w:val="24"/>
        </w:rPr>
      </w:pPr>
    </w:p>
    <w:p w:rsidR="00D74D2C" w:rsidRPr="00D3116E" w:rsidP="00D3116E" w14:paraId="7ACD23C3" w14:textId="77777777">
      <w:pPr>
        <w:spacing w:line="480" w:lineRule="auto"/>
        <w:rPr>
          <w:rFonts w:ascii="Times New Roman" w:hAnsi="Times New Roman" w:cs="Times New Roman"/>
          <w:sz w:val="24"/>
          <w:szCs w:val="24"/>
        </w:rPr>
      </w:pPr>
    </w:p>
    <w:p w:rsidR="00D74D2C" w:rsidRPr="00D3116E" w:rsidP="00D3116E" w14:paraId="38442D6F" w14:textId="77777777">
      <w:pPr>
        <w:spacing w:line="480" w:lineRule="auto"/>
        <w:rPr>
          <w:rFonts w:ascii="Times New Roman" w:hAnsi="Times New Roman" w:cs="Times New Roman"/>
          <w:sz w:val="24"/>
          <w:szCs w:val="24"/>
        </w:rPr>
      </w:pPr>
    </w:p>
    <w:p w:rsidR="00D74D2C" w:rsidRPr="00D3116E" w:rsidP="00D3116E" w14:paraId="6A5924C8" w14:textId="77777777">
      <w:pPr>
        <w:spacing w:line="480" w:lineRule="auto"/>
        <w:rPr>
          <w:rFonts w:ascii="Times New Roman" w:hAnsi="Times New Roman" w:cs="Times New Roman"/>
          <w:sz w:val="24"/>
          <w:szCs w:val="24"/>
        </w:rPr>
      </w:pPr>
    </w:p>
    <w:p w:rsidR="00D74D2C" w:rsidRPr="00D3116E" w:rsidP="00D3116E" w14:paraId="04569AAE" w14:textId="77777777">
      <w:pPr>
        <w:spacing w:line="480" w:lineRule="auto"/>
        <w:rPr>
          <w:rFonts w:ascii="Times New Roman" w:hAnsi="Times New Roman" w:cs="Times New Roman"/>
          <w:sz w:val="24"/>
          <w:szCs w:val="24"/>
        </w:rPr>
      </w:pPr>
    </w:p>
    <w:p w:rsidR="00D74D2C" w:rsidRPr="00D3116E" w:rsidP="00D3116E" w14:paraId="74722AB7" w14:textId="77777777">
      <w:pPr>
        <w:spacing w:line="480" w:lineRule="auto"/>
        <w:rPr>
          <w:rFonts w:ascii="Times New Roman" w:hAnsi="Times New Roman" w:cs="Times New Roman"/>
          <w:sz w:val="24"/>
          <w:szCs w:val="24"/>
        </w:rPr>
      </w:pPr>
    </w:p>
    <w:p w:rsidR="00D74D2C" w:rsidRPr="00D3116E" w:rsidP="00D3116E" w14:paraId="02922335" w14:textId="77777777">
      <w:pPr>
        <w:spacing w:line="480" w:lineRule="auto"/>
        <w:rPr>
          <w:rFonts w:ascii="Times New Roman" w:hAnsi="Times New Roman" w:cs="Times New Roman"/>
          <w:sz w:val="24"/>
          <w:szCs w:val="24"/>
        </w:rPr>
      </w:pPr>
    </w:p>
    <w:p w:rsidR="00D74D2C" w:rsidRPr="00D3116E" w:rsidP="00D3116E" w14:paraId="1114BF54" w14:textId="4220935E">
      <w:pPr>
        <w:spacing w:line="480" w:lineRule="auto"/>
        <w:rPr>
          <w:rFonts w:ascii="Times New Roman" w:hAnsi="Times New Roman" w:cs="Times New Roman"/>
          <w:sz w:val="24"/>
          <w:szCs w:val="24"/>
        </w:rPr>
      </w:pPr>
    </w:p>
    <w:p w:rsidR="00D74D2C" w:rsidRPr="00D3116E" w:rsidP="00D3116E" w14:paraId="76C25C87" w14:textId="1964B004">
      <w:pPr>
        <w:spacing w:line="480" w:lineRule="auto"/>
        <w:rPr>
          <w:rFonts w:ascii="Times New Roman" w:hAnsi="Times New Roman" w:cs="Times New Roman"/>
          <w:sz w:val="24"/>
          <w:szCs w:val="24"/>
        </w:rPr>
      </w:pPr>
    </w:p>
    <w:p w:rsidR="00D3116E" w:rsidP="00D3116E" w14:paraId="647F4904" w14:textId="77777777">
      <w:pPr>
        <w:spacing w:line="480" w:lineRule="auto"/>
        <w:rPr>
          <w:rFonts w:ascii="Times New Roman" w:hAnsi="Times New Roman" w:cs="Times New Roman"/>
          <w:sz w:val="24"/>
          <w:szCs w:val="24"/>
        </w:rPr>
      </w:pPr>
    </w:p>
    <w:p w:rsidR="00EC3C15" w:rsidP="00EC3C15" w14:paraId="140B5310" w14:textId="15CC392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Global history 1</w:t>
      </w:r>
    </w:p>
    <w:p w:rsidR="00C837E4" w:rsidRPr="00D3116E" w:rsidP="00D3116E" w14:paraId="14F841A2" w14:textId="1FA83BD0">
      <w:pPr>
        <w:spacing w:line="480" w:lineRule="auto"/>
        <w:rPr>
          <w:rFonts w:ascii="Times New Roman" w:hAnsi="Times New Roman" w:cs="Times New Roman"/>
          <w:sz w:val="24"/>
          <w:szCs w:val="24"/>
        </w:rPr>
      </w:pPr>
      <w:r w:rsidRPr="005661AD">
        <w:rPr>
          <w:rFonts w:ascii="Times New Roman" w:hAnsi="Times New Roman" w:cs="Times New Roman"/>
          <w:b/>
          <w:sz w:val="24"/>
          <w:szCs w:val="24"/>
        </w:rPr>
        <w:t>Norse</w:t>
      </w:r>
      <w:r w:rsidRPr="00D3116E">
        <w:rPr>
          <w:rFonts w:ascii="Times New Roman" w:hAnsi="Times New Roman" w:cs="Times New Roman"/>
          <w:sz w:val="24"/>
          <w:szCs w:val="24"/>
        </w:rPr>
        <w:t xml:space="preserve"> can be defined as an old language that was spoken</w:t>
      </w:r>
      <w:r w:rsidR="00C81D30">
        <w:rPr>
          <w:rFonts w:ascii="Times New Roman" w:hAnsi="Times New Roman" w:cs="Times New Roman"/>
          <w:sz w:val="24"/>
          <w:szCs w:val="24"/>
        </w:rPr>
        <w:t xml:space="preserve"> by the people of the Norse. The</w:t>
      </w:r>
      <w:r w:rsidRPr="00D3116E">
        <w:rPr>
          <w:rFonts w:ascii="Times New Roman" w:hAnsi="Times New Roman" w:cs="Times New Roman"/>
          <w:sz w:val="24"/>
          <w:szCs w:val="24"/>
        </w:rPr>
        <w:t>s</w:t>
      </w:r>
      <w:r w:rsidR="00C81D30">
        <w:rPr>
          <w:rFonts w:ascii="Times New Roman" w:hAnsi="Times New Roman" w:cs="Times New Roman"/>
          <w:sz w:val="24"/>
          <w:szCs w:val="24"/>
        </w:rPr>
        <w:t>e</w:t>
      </w:r>
      <w:r w:rsidRPr="00D3116E">
        <w:rPr>
          <w:rFonts w:ascii="Times New Roman" w:hAnsi="Times New Roman" w:cs="Times New Roman"/>
          <w:sz w:val="24"/>
          <w:szCs w:val="24"/>
        </w:rPr>
        <w:t xml:space="preserve"> people came from an ethnic group found in German during the middle age period.</w:t>
      </w:r>
    </w:p>
    <w:p w:rsidR="00C837E4" w:rsidRPr="00D3116E" w:rsidP="00D3116E" w14:paraId="4E06642B" w14:textId="77777777">
      <w:pPr>
        <w:spacing w:line="480" w:lineRule="auto"/>
        <w:rPr>
          <w:rFonts w:ascii="Times New Roman" w:hAnsi="Times New Roman" w:cs="Times New Roman"/>
          <w:sz w:val="24"/>
          <w:szCs w:val="24"/>
        </w:rPr>
      </w:pPr>
      <w:r w:rsidRPr="005661AD">
        <w:rPr>
          <w:rFonts w:ascii="Times New Roman" w:hAnsi="Times New Roman" w:cs="Times New Roman"/>
          <w:b/>
          <w:sz w:val="24"/>
          <w:szCs w:val="24"/>
        </w:rPr>
        <w:t>Inuit</w:t>
      </w:r>
      <w:r w:rsidRPr="00D3116E">
        <w:rPr>
          <w:rFonts w:ascii="Times New Roman" w:hAnsi="Times New Roman" w:cs="Times New Roman"/>
          <w:sz w:val="24"/>
          <w:szCs w:val="24"/>
        </w:rPr>
        <w:t xml:space="preserve"> </w:t>
      </w:r>
      <w:r w:rsidRPr="00D3116E" w:rsidR="000B3D9D">
        <w:rPr>
          <w:rFonts w:ascii="Times New Roman" w:hAnsi="Times New Roman" w:cs="Times New Roman"/>
          <w:sz w:val="24"/>
          <w:szCs w:val="24"/>
        </w:rPr>
        <w:t>refers mostly to the people of Canada who speak a language called Inuktitut. This is one of the many languages spoken by a community of indigenous people, especially those found in Alaska, Greenland, and Eastern Canada. 
</w:t>
      </w:r>
    </w:p>
    <w:p w:rsidR="00C837E4" w:rsidRPr="00D3116E" w:rsidP="00D3116E" w14:paraId="3E689532" w14:textId="77777777">
      <w:pPr>
        <w:spacing w:line="480" w:lineRule="auto"/>
        <w:rPr>
          <w:rFonts w:ascii="Times New Roman" w:hAnsi="Times New Roman" w:cs="Times New Roman"/>
          <w:sz w:val="24"/>
          <w:szCs w:val="24"/>
        </w:rPr>
      </w:pPr>
      <w:r w:rsidRPr="005661AD">
        <w:rPr>
          <w:rFonts w:ascii="Times New Roman" w:hAnsi="Times New Roman" w:cs="Times New Roman"/>
          <w:b/>
          <w:sz w:val="24"/>
          <w:szCs w:val="24"/>
        </w:rPr>
        <w:t xml:space="preserve">Cahokia </w:t>
      </w:r>
      <w:r w:rsidRPr="00D3116E">
        <w:rPr>
          <w:rFonts w:ascii="Times New Roman" w:hAnsi="Times New Roman" w:cs="Times New Roman"/>
          <w:sz w:val="24"/>
          <w:szCs w:val="24"/>
        </w:rPr>
        <w:t xml:space="preserve">is a term simply used to refer to a place in Mississippi with </w:t>
      </w:r>
      <w:r w:rsidRPr="00D3116E" w:rsidR="00997A65">
        <w:rPr>
          <w:rFonts w:ascii="Times New Roman" w:hAnsi="Times New Roman" w:cs="Times New Roman"/>
          <w:sz w:val="24"/>
          <w:szCs w:val="24"/>
        </w:rPr>
        <w:t>an urban settlement, which is very large with a lot of influence. It is also a place where the culture of the people of Mississippi had risen up even before the explorers from Europe arrived.
</w:t>
      </w:r>
    </w:p>
    <w:p w:rsidR="00997A65" w:rsidRPr="00D3116E" w:rsidP="00D3116E" w14:paraId="0ACA3FD8" w14:textId="4794DCB3">
      <w:pPr>
        <w:spacing w:line="480" w:lineRule="auto"/>
        <w:rPr>
          <w:rFonts w:ascii="Times New Roman" w:hAnsi="Times New Roman" w:cs="Times New Roman"/>
          <w:sz w:val="24"/>
          <w:szCs w:val="24"/>
        </w:rPr>
      </w:pPr>
      <w:r w:rsidRPr="005661AD">
        <w:rPr>
          <w:rFonts w:ascii="Times New Roman" w:hAnsi="Times New Roman" w:cs="Times New Roman"/>
          <w:b/>
          <w:sz w:val="24"/>
          <w:szCs w:val="24"/>
        </w:rPr>
        <w:t xml:space="preserve">Khmer </w:t>
      </w:r>
      <w:r w:rsidRPr="00D3116E">
        <w:rPr>
          <w:rFonts w:ascii="Times New Roman" w:hAnsi="Times New Roman" w:cs="Times New Roman"/>
          <w:sz w:val="24"/>
          <w:szCs w:val="24"/>
        </w:rPr>
        <w:t>people speak a language known a</w:t>
      </w:r>
      <w:r w:rsidR="00D72863">
        <w:rPr>
          <w:rFonts w:ascii="Times New Roman" w:hAnsi="Times New Roman" w:cs="Times New Roman"/>
          <w:sz w:val="24"/>
          <w:szCs w:val="24"/>
        </w:rPr>
        <w:t xml:space="preserve">s Khmer. Cambodia also uses it </w:t>
      </w:r>
      <w:bookmarkStart w:id="0" w:name="_GoBack"/>
      <w:bookmarkEnd w:id="0"/>
      <w:r w:rsidRPr="00D3116E">
        <w:rPr>
          <w:rFonts w:ascii="Times New Roman" w:hAnsi="Times New Roman" w:cs="Times New Roman"/>
          <w:sz w:val="24"/>
          <w:szCs w:val="24"/>
        </w:rPr>
        <w:t>as its official language. Khmer is among the most widely spoken Austroasiatic language</w:t>
      </w:r>
      <w:r w:rsidRPr="00D3116E" w:rsidR="00C837E4">
        <w:rPr>
          <w:rFonts w:ascii="Times New Roman" w:hAnsi="Times New Roman" w:cs="Times New Roman"/>
          <w:sz w:val="24"/>
          <w:szCs w:val="24"/>
        </w:rPr>
        <w:t>.</w:t>
      </w:r>
    </w:p>
    <w:p w:rsidR="007632E7" w:rsidP="00D3116E" w14:paraId="75C12028" w14:textId="666A44AE">
      <w:pPr>
        <w:spacing w:line="480" w:lineRule="auto"/>
        <w:rPr>
          <w:rFonts w:ascii="Times New Roman" w:hAnsi="Times New Roman" w:cs="Times New Roman"/>
          <w:sz w:val="24"/>
          <w:szCs w:val="24"/>
        </w:rPr>
      </w:pPr>
      <w:r w:rsidRPr="005661AD">
        <w:rPr>
          <w:rFonts w:ascii="Times New Roman" w:hAnsi="Times New Roman" w:cs="Times New Roman"/>
          <w:b/>
          <w:sz w:val="24"/>
          <w:szCs w:val="24"/>
        </w:rPr>
        <w:t>Chola</w:t>
      </w:r>
      <w:r w:rsidR="00263C4B">
        <w:rPr>
          <w:rFonts w:ascii="Times New Roman" w:hAnsi="Times New Roman" w:cs="Times New Roman"/>
          <w:b/>
          <w:sz w:val="24"/>
          <w:szCs w:val="24"/>
        </w:rPr>
        <w:t xml:space="preserve"> </w:t>
      </w:r>
      <w:r w:rsidRPr="00263C4B" w:rsidR="00263C4B">
        <w:rPr>
          <w:rFonts w:ascii="Times New Roman" w:hAnsi="Times New Roman" w:cs="Times New Roman"/>
          <w:sz w:val="24"/>
          <w:szCs w:val="24"/>
        </w:rPr>
        <w:t>is a term</w:t>
      </w:r>
      <w:r w:rsidRPr="00D3116E">
        <w:rPr>
          <w:rFonts w:ascii="Times New Roman" w:hAnsi="Times New Roman" w:cs="Times New Roman"/>
          <w:sz w:val="24"/>
          <w:szCs w:val="24"/>
        </w:rPr>
        <w:t xml:space="preserve"> first choreographed by the youths of </w:t>
      </w:r>
      <w:r w:rsidRPr="00D3116E">
        <w:rPr>
          <w:rFonts w:ascii="Times New Roman" w:hAnsi="Times New Roman" w:cs="Times New Roman"/>
          <w:sz w:val="24"/>
          <w:szCs w:val="24"/>
        </w:rPr>
        <w:t>California who were Mexican American and were marginalized. It was a demonstration of the creativity and strength it took to survive and gain independence in a society taken over by discrimination based on gender.
</w:t>
      </w:r>
    </w:p>
    <w:p w:rsidR="005661AD" w:rsidRPr="005661AD" w:rsidP="00D3116E" w14:paraId="13DF473B" w14:textId="5CC7497D">
      <w:pPr>
        <w:spacing w:line="480" w:lineRule="auto"/>
        <w:rPr>
          <w:rFonts w:ascii="Times New Roman" w:hAnsi="Times New Roman" w:cs="Times New Roman"/>
          <w:b/>
          <w:sz w:val="24"/>
          <w:szCs w:val="24"/>
        </w:rPr>
      </w:pPr>
      <w:r w:rsidRPr="005661AD">
        <w:rPr>
          <w:rFonts w:ascii="Times New Roman" w:hAnsi="Times New Roman" w:cs="Times New Roman"/>
          <w:b/>
          <w:sz w:val="24"/>
          <w:szCs w:val="24"/>
        </w:rPr>
        <w:t>What was the impact of Saharan nomads on Spain and West Africa?</w:t>
      </w:r>
    </w:p>
    <w:p w:rsidR="009309EA" w:rsidRPr="00D3116E" w:rsidP="00263C4B" w14:paraId="47FE8221" w14:textId="3DAA466C">
      <w:pPr>
        <w:spacing w:line="480" w:lineRule="auto"/>
        <w:ind w:firstLine="720"/>
        <w:rPr>
          <w:rFonts w:ascii="Times New Roman" w:hAnsi="Times New Roman" w:cs="Times New Roman"/>
          <w:b/>
          <w:bCs/>
          <w:sz w:val="24"/>
          <w:szCs w:val="24"/>
        </w:rPr>
      </w:pPr>
      <w:r w:rsidRPr="00D3116E">
        <w:rPr>
          <w:rFonts w:ascii="Times New Roman" w:hAnsi="Times New Roman" w:cs="Times New Roman"/>
          <w:sz w:val="24"/>
          <w:szCs w:val="24"/>
        </w:rPr>
        <w:t xml:space="preserve">Saharan nomads engaged in trade, </w:t>
      </w:r>
      <w:r w:rsidRPr="00D3116E" w:rsidR="005F2BFC">
        <w:rPr>
          <w:rFonts w:ascii="Times New Roman" w:hAnsi="Times New Roman" w:cs="Times New Roman"/>
          <w:sz w:val="24"/>
          <w:szCs w:val="24"/>
        </w:rPr>
        <w:t xml:space="preserve">which </w:t>
      </w:r>
      <w:r w:rsidRPr="00D3116E">
        <w:rPr>
          <w:rFonts w:ascii="Times New Roman" w:hAnsi="Times New Roman" w:cs="Times New Roman"/>
          <w:sz w:val="24"/>
          <w:szCs w:val="24"/>
        </w:rPr>
        <w:t xml:space="preserve">led to </w:t>
      </w:r>
      <w:r w:rsidRPr="00D3116E" w:rsidR="005661AD">
        <w:rPr>
          <w:rFonts w:ascii="Times New Roman" w:hAnsi="Times New Roman" w:cs="Times New Roman"/>
          <w:sz w:val="24"/>
          <w:szCs w:val="24"/>
        </w:rPr>
        <w:t>the town's</w:t>
      </w:r>
      <w:r w:rsidRPr="00D3116E">
        <w:rPr>
          <w:rFonts w:ascii="Times New Roman" w:hAnsi="Times New Roman" w:cs="Times New Roman"/>
          <w:sz w:val="24"/>
          <w:szCs w:val="24"/>
        </w:rPr>
        <w:t xml:space="preserve"> develop</w:t>
      </w:r>
      <w:r w:rsidRPr="00D3116E" w:rsidR="005F2BFC">
        <w:rPr>
          <w:rFonts w:ascii="Times New Roman" w:hAnsi="Times New Roman" w:cs="Times New Roman"/>
          <w:sz w:val="24"/>
          <w:szCs w:val="24"/>
        </w:rPr>
        <w:t>ment</w:t>
      </w:r>
      <w:r w:rsidRPr="00D3116E">
        <w:rPr>
          <w:rFonts w:ascii="Times New Roman" w:hAnsi="Times New Roman" w:cs="Times New Roman"/>
          <w:sz w:val="24"/>
          <w:szCs w:val="24"/>
        </w:rPr>
        <w:t xml:space="preserve"> in those areas</w:t>
      </w:r>
      <w:r w:rsidRPr="00D3116E" w:rsidR="00326E32">
        <w:rPr>
          <w:rFonts w:ascii="Times New Roman" w:hAnsi="Times New Roman" w:cs="Times New Roman"/>
          <w:sz w:val="24"/>
          <w:szCs w:val="24"/>
        </w:rPr>
        <w:t xml:space="preserve"> (Lan</w:t>
      </w:r>
      <w:r w:rsidR="005661AD">
        <w:rPr>
          <w:rFonts w:ascii="Times New Roman" w:hAnsi="Times New Roman" w:cs="Times New Roman"/>
          <w:sz w:val="24"/>
          <w:szCs w:val="24"/>
        </w:rPr>
        <w:t xml:space="preserve">g, </w:t>
      </w:r>
      <w:r w:rsidRPr="00D3116E" w:rsidR="00326E32">
        <w:rPr>
          <w:rFonts w:ascii="Times New Roman" w:hAnsi="Times New Roman" w:cs="Times New Roman"/>
          <w:sz w:val="24"/>
          <w:szCs w:val="24"/>
        </w:rPr>
        <w:t>2017)</w:t>
      </w:r>
      <w:r w:rsidRPr="00D3116E">
        <w:rPr>
          <w:rFonts w:ascii="Times New Roman" w:hAnsi="Times New Roman" w:cs="Times New Roman"/>
          <w:sz w:val="24"/>
          <w:szCs w:val="24"/>
        </w:rPr>
        <w:t xml:space="preserve">. As a result, there was also an increase in the learning of Islam in most areas of Spain and West Africa, which in turn led to the spread of Islam. There </w:t>
      </w:r>
      <w:r w:rsidRPr="00D3116E" w:rsidR="00BB3BF4">
        <w:rPr>
          <w:rFonts w:ascii="Times New Roman" w:hAnsi="Times New Roman" w:cs="Times New Roman"/>
          <w:sz w:val="24"/>
          <w:szCs w:val="24"/>
        </w:rPr>
        <w:t>were</w:t>
      </w:r>
      <w:r w:rsidRPr="00D3116E">
        <w:rPr>
          <w:rFonts w:ascii="Times New Roman" w:hAnsi="Times New Roman" w:cs="Times New Roman"/>
          <w:sz w:val="24"/>
          <w:szCs w:val="24"/>
        </w:rPr>
        <w:t xml:space="preserve"> intermarriages </w:t>
      </w:r>
      <w:r w:rsidRPr="00D3116E" w:rsidR="00BB3BF4">
        <w:rPr>
          <w:rFonts w:ascii="Times New Roman" w:hAnsi="Times New Roman" w:cs="Times New Roman"/>
          <w:sz w:val="24"/>
          <w:szCs w:val="24"/>
        </w:rPr>
        <w:t xml:space="preserve">between various communities, which was brought abought by this trade. Productivity, in terms of agriculture, also increased. People also started adopting new cultural values, such as dressing habits. Trade also led </w:t>
      </w:r>
      <w:r w:rsidRPr="00D3116E" w:rsidR="00BB3BF4">
        <w:rPr>
          <w:rFonts w:ascii="Times New Roman" w:hAnsi="Times New Roman" w:cs="Times New Roman"/>
          <w:sz w:val="24"/>
          <w:szCs w:val="24"/>
        </w:rPr>
        <w:t>to the coming up of various Empires, especially in West Africa, thus also leading to an increase in warfare</w:t>
      </w:r>
      <w:r w:rsidRPr="00D3116E" w:rsidR="00D42703">
        <w:rPr>
          <w:rFonts w:ascii="Times New Roman" w:hAnsi="Times New Roman" w:cs="Times New Roman"/>
          <w:sz w:val="24"/>
          <w:szCs w:val="24"/>
        </w:rPr>
        <w:t xml:space="preserve"> (Mattingl</w:t>
      </w:r>
      <w:r w:rsidR="005661AD">
        <w:rPr>
          <w:rFonts w:ascii="Times New Roman" w:hAnsi="Times New Roman" w:cs="Times New Roman"/>
          <w:sz w:val="24"/>
          <w:szCs w:val="24"/>
        </w:rPr>
        <w:t xml:space="preserve">y, </w:t>
      </w:r>
      <w:r w:rsidRPr="00D3116E" w:rsidR="005661AD">
        <w:rPr>
          <w:rFonts w:ascii="Times New Roman" w:hAnsi="Times New Roman" w:cs="Times New Roman"/>
          <w:sz w:val="24"/>
          <w:szCs w:val="24"/>
        </w:rPr>
        <w:t>2017</w:t>
      </w:r>
      <w:r w:rsidRPr="00D3116E" w:rsidR="00D42703">
        <w:rPr>
          <w:rFonts w:ascii="Times New Roman" w:hAnsi="Times New Roman" w:cs="Times New Roman"/>
          <w:sz w:val="24"/>
          <w:szCs w:val="24"/>
        </w:rPr>
        <w:t>)</w:t>
      </w:r>
      <w:r w:rsidRPr="00D3116E" w:rsidR="00BB3BF4">
        <w:rPr>
          <w:rFonts w:ascii="Times New Roman" w:hAnsi="Times New Roman" w:cs="Times New Roman"/>
          <w:sz w:val="24"/>
          <w:szCs w:val="24"/>
        </w:rPr>
        <w:t>. Slave trade also led to a significant reduction in the people of West Africa.
</w:t>
      </w:r>
    </w:p>
    <w:p w:rsidR="005661AD" w:rsidP="005661AD" w14:paraId="62EC6BA2" w14:textId="77777777">
      <w:pPr>
        <w:spacing w:line="480" w:lineRule="auto"/>
        <w:jc w:val="center"/>
        <w:rPr>
          <w:rFonts w:ascii="Times New Roman" w:hAnsi="Times New Roman" w:cs="Times New Roman"/>
          <w:b/>
          <w:sz w:val="24"/>
          <w:szCs w:val="24"/>
        </w:rPr>
      </w:pPr>
    </w:p>
    <w:p w:rsidR="005661AD" w:rsidP="005661AD" w14:paraId="26EA3F58" w14:textId="77777777">
      <w:pPr>
        <w:spacing w:line="480" w:lineRule="auto"/>
        <w:jc w:val="center"/>
        <w:rPr>
          <w:rFonts w:ascii="Times New Roman" w:hAnsi="Times New Roman" w:cs="Times New Roman"/>
          <w:b/>
          <w:sz w:val="24"/>
          <w:szCs w:val="24"/>
        </w:rPr>
      </w:pPr>
    </w:p>
    <w:p w:rsidR="005661AD" w:rsidP="005661AD" w14:paraId="4AF8C910" w14:textId="77777777">
      <w:pPr>
        <w:spacing w:line="480" w:lineRule="auto"/>
        <w:jc w:val="center"/>
        <w:rPr>
          <w:rFonts w:ascii="Times New Roman" w:hAnsi="Times New Roman" w:cs="Times New Roman"/>
          <w:b/>
          <w:sz w:val="24"/>
          <w:szCs w:val="24"/>
        </w:rPr>
      </w:pPr>
    </w:p>
    <w:p w:rsidR="005661AD" w:rsidP="005661AD" w14:paraId="3DD0C6DF" w14:textId="77777777">
      <w:pPr>
        <w:spacing w:line="480" w:lineRule="auto"/>
        <w:jc w:val="center"/>
        <w:rPr>
          <w:rFonts w:ascii="Times New Roman" w:hAnsi="Times New Roman" w:cs="Times New Roman"/>
          <w:b/>
          <w:sz w:val="24"/>
          <w:szCs w:val="24"/>
        </w:rPr>
      </w:pPr>
    </w:p>
    <w:p w:rsidR="005661AD" w:rsidP="005661AD" w14:paraId="202DB098" w14:textId="77777777">
      <w:pPr>
        <w:spacing w:line="480" w:lineRule="auto"/>
        <w:jc w:val="center"/>
        <w:rPr>
          <w:rFonts w:ascii="Times New Roman" w:hAnsi="Times New Roman" w:cs="Times New Roman"/>
          <w:b/>
          <w:sz w:val="24"/>
          <w:szCs w:val="24"/>
        </w:rPr>
      </w:pPr>
    </w:p>
    <w:p w:rsidR="005661AD" w:rsidP="005661AD" w14:paraId="5B8F4DDD" w14:textId="77777777">
      <w:pPr>
        <w:spacing w:line="480" w:lineRule="auto"/>
        <w:jc w:val="center"/>
        <w:rPr>
          <w:rFonts w:ascii="Times New Roman" w:hAnsi="Times New Roman" w:cs="Times New Roman"/>
          <w:b/>
          <w:sz w:val="24"/>
          <w:szCs w:val="24"/>
        </w:rPr>
      </w:pPr>
    </w:p>
    <w:p w:rsidR="005661AD" w:rsidP="005661AD" w14:paraId="24425D00" w14:textId="77777777">
      <w:pPr>
        <w:spacing w:line="480" w:lineRule="auto"/>
        <w:jc w:val="center"/>
        <w:rPr>
          <w:rFonts w:ascii="Times New Roman" w:hAnsi="Times New Roman" w:cs="Times New Roman"/>
          <w:b/>
          <w:sz w:val="24"/>
          <w:szCs w:val="24"/>
        </w:rPr>
      </w:pPr>
    </w:p>
    <w:p w:rsidR="005661AD" w:rsidP="005661AD" w14:paraId="3237B429" w14:textId="77777777">
      <w:pPr>
        <w:spacing w:line="480" w:lineRule="auto"/>
        <w:jc w:val="center"/>
        <w:rPr>
          <w:rFonts w:ascii="Times New Roman" w:hAnsi="Times New Roman" w:cs="Times New Roman"/>
          <w:b/>
          <w:sz w:val="24"/>
          <w:szCs w:val="24"/>
        </w:rPr>
      </w:pPr>
    </w:p>
    <w:p w:rsidR="005661AD" w:rsidP="005661AD" w14:paraId="7B1D5A35" w14:textId="77777777">
      <w:pPr>
        <w:spacing w:line="480" w:lineRule="auto"/>
        <w:jc w:val="center"/>
        <w:rPr>
          <w:rFonts w:ascii="Times New Roman" w:hAnsi="Times New Roman" w:cs="Times New Roman"/>
          <w:b/>
          <w:sz w:val="24"/>
          <w:szCs w:val="24"/>
        </w:rPr>
      </w:pPr>
    </w:p>
    <w:p w:rsidR="005661AD" w:rsidP="005661AD" w14:paraId="66D55097" w14:textId="77777777">
      <w:pPr>
        <w:spacing w:line="480" w:lineRule="auto"/>
        <w:jc w:val="center"/>
        <w:rPr>
          <w:rFonts w:ascii="Times New Roman" w:hAnsi="Times New Roman" w:cs="Times New Roman"/>
          <w:b/>
          <w:sz w:val="24"/>
          <w:szCs w:val="24"/>
        </w:rPr>
      </w:pPr>
    </w:p>
    <w:p w:rsidR="005661AD" w:rsidP="005661AD" w14:paraId="49F01D1C" w14:textId="77777777">
      <w:pPr>
        <w:spacing w:line="480" w:lineRule="auto"/>
        <w:jc w:val="center"/>
        <w:rPr>
          <w:rFonts w:ascii="Times New Roman" w:hAnsi="Times New Roman" w:cs="Times New Roman"/>
          <w:b/>
          <w:sz w:val="24"/>
          <w:szCs w:val="24"/>
        </w:rPr>
      </w:pPr>
    </w:p>
    <w:p w:rsidR="005661AD" w:rsidP="005661AD" w14:paraId="2033998A" w14:textId="77777777">
      <w:pPr>
        <w:spacing w:line="480" w:lineRule="auto"/>
        <w:jc w:val="center"/>
        <w:rPr>
          <w:rFonts w:ascii="Times New Roman" w:hAnsi="Times New Roman" w:cs="Times New Roman"/>
          <w:b/>
          <w:sz w:val="24"/>
          <w:szCs w:val="24"/>
        </w:rPr>
      </w:pPr>
    </w:p>
    <w:p w:rsidR="005661AD" w:rsidP="005661AD" w14:paraId="02B6B6B7" w14:textId="77777777">
      <w:pPr>
        <w:spacing w:line="480" w:lineRule="auto"/>
        <w:jc w:val="center"/>
        <w:rPr>
          <w:rFonts w:ascii="Times New Roman" w:hAnsi="Times New Roman" w:cs="Times New Roman"/>
          <w:b/>
          <w:sz w:val="24"/>
          <w:szCs w:val="24"/>
        </w:rPr>
      </w:pPr>
    </w:p>
    <w:p w:rsidR="005661AD" w:rsidP="005661AD" w14:paraId="7D8B2E22" w14:textId="77777777">
      <w:pPr>
        <w:spacing w:line="480" w:lineRule="auto"/>
        <w:jc w:val="center"/>
        <w:rPr>
          <w:rFonts w:ascii="Times New Roman" w:hAnsi="Times New Roman" w:cs="Times New Roman"/>
          <w:b/>
          <w:sz w:val="24"/>
          <w:szCs w:val="24"/>
        </w:rPr>
      </w:pPr>
    </w:p>
    <w:p w:rsidR="005661AD" w:rsidP="005661AD" w14:paraId="2B3EDB65" w14:textId="77777777">
      <w:pPr>
        <w:spacing w:line="480" w:lineRule="auto"/>
        <w:jc w:val="center"/>
        <w:rPr>
          <w:rFonts w:ascii="Times New Roman" w:hAnsi="Times New Roman" w:cs="Times New Roman"/>
          <w:b/>
          <w:sz w:val="24"/>
          <w:szCs w:val="24"/>
        </w:rPr>
      </w:pPr>
    </w:p>
    <w:p w:rsidR="005661AD" w:rsidP="005661AD" w14:paraId="389056E8" w14:textId="77777777">
      <w:pPr>
        <w:spacing w:line="480" w:lineRule="auto"/>
        <w:jc w:val="center"/>
        <w:rPr>
          <w:rFonts w:ascii="Times New Roman" w:hAnsi="Times New Roman" w:cs="Times New Roman"/>
          <w:b/>
          <w:sz w:val="24"/>
          <w:szCs w:val="24"/>
        </w:rPr>
      </w:pPr>
    </w:p>
    <w:p w:rsidR="005661AD" w:rsidP="005661AD" w14:paraId="31C9379B" w14:textId="77777777">
      <w:pPr>
        <w:spacing w:line="480" w:lineRule="auto"/>
        <w:jc w:val="center"/>
        <w:rPr>
          <w:rFonts w:ascii="Times New Roman" w:hAnsi="Times New Roman" w:cs="Times New Roman"/>
          <w:b/>
          <w:sz w:val="24"/>
          <w:szCs w:val="24"/>
        </w:rPr>
      </w:pPr>
    </w:p>
    <w:p w:rsidR="00997A65" w:rsidRPr="005661AD" w:rsidP="005661AD" w14:paraId="3B8CB4BF" w14:textId="7A8A96D4">
      <w:pPr>
        <w:spacing w:line="480" w:lineRule="auto"/>
        <w:jc w:val="center"/>
        <w:rPr>
          <w:rFonts w:ascii="Times New Roman" w:hAnsi="Times New Roman" w:cs="Times New Roman"/>
          <w:b/>
          <w:sz w:val="24"/>
          <w:szCs w:val="24"/>
        </w:rPr>
      </w:pPr>
      <w:r w:rsidRPr="005661AD">
        <w:rPr>
          <w:rFonts w:ascii="Times New Roman" w:hAnsi="Times New Roman" w:cs="Times New Roman"/>
          <w:b/>
          <w:sz w:val="24"/>
          <w:szCs w:val="24"/>
        </w:rPr>
        <w:t>References</w:t>
      </w:r>
    </w:p>
    <w:p w:rsidR="0016284F" w:rsidRPr="00D3116E" w:rsidP="00D3116E" w14:paraId="2CC5FF3C" w14:textId="796A56E6">
      <w:pPr>
        <w:spacing w:line="480" w:lineRule="auto"/>
        <w:rPr>
          <w:rFonts w:ascii="Times New Roman" w:hAnsi="Times New Roman" w:cs="Times New Roman"/>
          <w:sz w:val="24"/>
          <w:szCs w:val="24"/>
        </w:rPr>
      </w:pPr>
      <w:r w:rsidRPr="00D3116E">
        <w:rPr>
          <w:rFonts w:ascii="Times New Roman" w:hAnsi="Times New Roman" w:cs="Times New Roman"/>
          <w:sz w:val="24"/>
          <w:szCs w:val="24"/>
        </w:rPr>
        <w:t>Lang, M</w:t>
      </w:r>
      <w:r w:rsidRPr="00D3116E" w:rsidR="00032214">
        <w:rPr>
          <w:rFonts w:ascii="Times New Roman" w:hAnsi="Times New Roman" w:cs="Times New Roman"/>
          <w:sz w:val="24"/>
          <w:szCs w:val="24"/>
        </w:rPr>
        <w:t>. (2017). Trans-Saharan Trade Routes. Cavendish Square Publishing, LLC.</w:t>
      </w:r>
    </w:p>
    <w:p w:rsidR="00032214" w:rsidRPr="00D3116E" w:rsidP="00D3116E" w14:paraId="7F94AC03" w14:textId="0448C372">
      <w:pPr>
        <w:spacing w:line="480" w:lineRule="auto"/>
        <w:rPr>
          <w:rFonts w:ascii="Times New Roman" w:hAnsi="Times New Roman" w:cs="Times New Roman"/>
          <w:sz w:val="24"/>
          <w:szCs w:val="24"/>
        </w:rPr>
      </w:pPr>
      <w:r w:rsidRPr="00D3116E">
        <w:rPr>
          <w:rFonts w:ascii="Times New Roman" w:hAnsi="Times New Roman" w:cs="Times New Roman"/>
          <w:sz w:val="24"/>
          <w:szCs w:val="24"/>
        </w:rPr>
        <w:t>Mattingly, D. J., &amp; Cole, F. (Eds.). (2017). Trade in the ancient Sahara and beyond (Vol. 1. Cambridge University Press, 2017.</w:t>
      </w:r>
    </w:p>
    <w:sectPr>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2553" w14:paraId="239B4CC5" w14:textId="4C702857">
    <w:pPr>
      <w:pStyle w:val="Footer"/>
      <w:jc w:val="center"/>
    </w:pPr>
  </w:p>
  <w:p w:rsidR="00202553" w14:paraId="2DC5D968"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7ED"/>
    <w:rsid w:val="00032214"/>
    <w:rsid w:val="00086423"/>
    <w:rsid w:val="000B3D9D"/>
    <w:rsid w:val="0016284F"/>
    <w:rsid w:val="00202553"/>
    <w:rsid w:val="00261BCA"/>
    <w:rsid w:val="00263C4B"/>
    <w:rsid w:val="002C0B04"/>
    <w:rsid w:val="00326E32"/>
    <w:rsid w:val="003D693D"/>
    <w:rsid w:val="003F67ED"/>
    <w:rsid w:val="005661AD"/>
    <w:rsid w:val="005F2BFC"/>
    <w:rsid w:val="006912F1"/>
    <w:rsid w:val="007632E7"/>
    <w:rsid w:val="009309EA"/>
    <w:rsid w:val="00997A65"/>
    <w:rsid w:val="009F7FF4"/>
    <w:rsid w:val="00AC59AD"/>
    <w:rsid w:val="00BB3BF4"/>
    <w:rsid w:val="00BC7D46"/>
    <w:rsid w:val="00C81D30"/>
    <w:rsid w:val="00C837E4"/>
    <w:rsid w:val="00D3116E"/>
    <w:rsid w:val="00D42703"/>
    <w:rsid w:val="00D72863"/>
    <w:rsid w:val="00D74D2C"/>
    <w:rsid w:val="00EC3C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1626285-E211-4675-AA2E-B6AB70725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2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553"/>
  </w:style>
  <w:style w:type="paragraph" w:styleId="Footer">
    <w:name w:val="footer"/>
    <w:basedOn w:val="Normal"/>
    <w:link w:val="FooterChar"/>
    <w:uiPriority w:val="99"/>
    <w:unhideWhenUsed/>
    <w:rsid w:val="00202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4</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18</cp:revision>
  <dcterms:created xsi:type="dcterms:W3CDTF">2020-07-12T08:36:00Z</dcterms:created>
  <dcterms:modified xsi:type="dcterms:W3CDTF">2020-07-12T11:02:00Z</dcterms:modified>
</cp:coreProperties>
</file>